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E221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4008C216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2B0AA561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ONARIMI DERSİ 2.DÖNEM 1.YAZILI YOKLAMASI</w:t>
      </w:r>
    </w:p>
    <w:p w14:paraId="5277367B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4271E80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6DEF1C4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sz w:val="20"/>
        </w:rPr>
        <w:t>1. Araç gövdesini düzeltmeye hazırlarken yapılan sabitleme ve çektirme işlemlerini maddeler hâlinde yazınız. (15 Puan)</w:t>
      </w:r>
    </w:p>
    <w:p w14:paraId="51EDBFE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2. Onarılamaz gövde parçasının değiştirilmesinde uygulanan işlem basamaklarını maddeler hâlinde yazınız. (15 Puan)</w:t>
      </w:r>
    </w:p>
    <w:p w14:paraId="28E7B04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3. Araç gövdesini kelepçelemenin amacı nedir? (10 Puan)</w:t>
      </w:r>
    </w:p>
    <w:p w14:paraId="5B623F7A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4. Hidrolik çektirme sistemi araç gövde onarımında ne amaçla kullanılır? (10 Puan)</w:t>
      </w:r>
    </w:p>
    <w:p w14:paraId="632A0130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5. Birleşim yerlerine mastik uygulanmasının amacı nedir? (10 Puan)</w:t>
      </w:r>
    </w:p>
    <w:p w14:paraId="5D7C6E6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6. Araç gövdesinin son kontrolünde hangi bölümler kontrol edilir? (10 Puan)</w:t>
      </w:r>
    </w:p>
    <w:p w14:paraId="09A4F2D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7. Araç gövdesini düzeltme tezgâhına sabitlemek için kullanılan bağlantı elemanına .................... denir. (10 Puan)</w:t>
      </w:r>
    </w:p>
    <w:p w14:paraId="1805C2A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8. Gövde birleşim yerlerinde sızdırmazlık sağlamak amacıyla kullanılan malzemeye .................... denir. (10 Puan)</w:t>
      </w:r>
    </w:p>
    <w:p w14:paraId="30096D9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9. (   ) Hidrolik çektirme sistemi, gövde deformasyonlarının düzeltilmesinde kullanılabilir. (5 Puan)</w:t>
      </w:r>
    </w:p>
    <w:p w14:paraId="74BEFDE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10. (   ) Araç gövdesinin son kontrolünde kapı ve kaput ayarlarının kontrol edilmesine gerek yoktur. (5 Puan)</w:t>
      </w:r>
    </w:p>
    <w:p w14:paraId="5E201110" w14:textId="77777777" w:rsidR="00595F84" w:rsidRDefault="00595F84">
      <w:pPr>
        <w:spacing w:after="80" w:line="240" w:lineRule="auto"/>
      </w:pPr>
    </w:p>
    <w:p w14:paraId="0F3B73D9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2D7BE667" w14:textId="5E51DD72" w:rsidR="002D6A66" w:rsidRPr="00FF4E06" w:rsidRDefault="00000000" w:rsidP="00FF4E06">
      <w:pPr>
        <w:spacing w:after="0"/>
        <w:ind w:left="5760" w:firstLine="720"/>
      </w:pPr>
      <w:r>
        <w:t>Mot.Arç.Tekn Öğrt Abdullah YANIK</w:t>
      </w:r>
      <w:r>
        <w:br w:type="page"/>
      </w:r>
    </w:p>
    <w:p w14:paraId="22BFB396" w14:textId="77777777" w:rsidR="005B39B4" w:rsidRDefault="00000000">
      <w:pPr>
        <w:spacing w:after="120"/>
        <w:jc w:val="center"/>
      </w:pPr>
      <w:r>
        <w:rPr>
          <w:b/>
          <w:sz w:val="22"/>
        </w:rPr>
        <w:lastRenderedPageBreak/>
        <w:t>2026/2027 OTOMOTİV GÖVDE ONARIMI DERSİ 2.DÖNEM 1.YAZILI CEVAP ANAHTARI</w:t>
      </w:r>
    </w:p>
    <w:p w14:paraId="2F59503E" w14:textId="77777777" w:rsidR="005B39B4" w:rsidRDefault="00000000">
      <w:pPr>
        <w:spacing w:after="20"/>
      </w:pPr>
      <w:r>
        <w:rPr>
          <w:b/>
          <w:sz w:val="18"/>
        </w:rPr>
        <w:t>1. Araç gövdesini düzeltmeye hazırlarken yapılan sabitleme ve çektirme işlemlerini maddeler hâlinde yazınız. (15 Puan)</w:t>
      </w:r>
    </w:p>
    <w:p w14:paraId="106830B2" w14:textId="77777777" w:rsidR="005B39B4" w:rsidRDefault="00000000">
      <w:pPr>
        <w:spacing w:after="0"/>
        <w:ind w:left="200"/>
      </w:pPr>
      <w:r>
        <w:rPr>
          <w:sz w:val="18"/>
        </w:rPr>
        <w:t>1. Aracın düzeltme sistemine alınması</w:t>
      </w:r>
    </w:p>
    <w:p w14:paraId="0820CBCC" w14:textId="77777777" w:rsidR="005B39B4" w:rsidRDefault="00000000">
      <w:pPr>
        <w:spacing w:after="0"/>
        <w:ind w:left="200"/>
      </w:pPr>
      <w:r>
        <w:rPr>
          <w:sz w:val="18"/>
        </w:rPr>
        <w:t>2. Gövdenin kalıplara oturtulması</w:t>
      </w:r>
    </w:p>
    <w:p w14:paraId="6D370E40" w14:textId="77777777" w:rsidR="005B39B4" w:rsidRDefault="00000000">
      <w:pPr>
        <w:spacing w:after="0"/>
        <w:ind w:left="200"/>
      </w:pPr>
      <w:r>
        <w:rPr>
          <w:sz w:val="18"/>
        </w:rPr>
        <w:t>3. Kelepçelerin uygun noktalara bağlanması</w:t>
      </w:r>
    </w:p>
    <w:p w14:paraId="742A8F7A" w14:textId="77777777" w:rsidR="005B39B4" w:rsidRDefault="00000000">
      <w:pPr>
        <w:spacing w:after="0"/>
        <w:ind w:left="200"/>
      </w:pPr>
      <w:r>
        <w:rPr>
          <w:sz w:val="18"/>
        </w:rPr>
        <w:t>4. Çektirme yönünün belirlenmesi</w:t>
      </w:r>
    </w:p>
    <w:p w14:paraId="1FCF409F" w14:textId="77777777" w:rsidR="005B39B4" w:rsidRDefault="00000000">
      <w:pPr>
        <w:spacing w:after="0"/>
        <w:ind w:left="200"/>
      </w:pPr>
      <w:r>
        <w:rPr>
          <w:sz w:val="18"/>
        </w:rPr>
        <w:t>5. Hidrolik çektirme sisteminin uygulanması</w:t>
      </w:r>
    </w:p>
    <w:p w14:paraId="6CEECCA1" w14:textId="77777777" w:rsidR="005B39B4" w:rsidRDefault="00000000">
      <w:pPr>
        <w:spacing w:after="20"/>
      </w:pPr>
      <w:r>
        <w:rPr>
          <w:b/>
          <w:sz w:val="18"/>
        </w:rPr>
        <w:t>2. Onarılamaz gövde parçasının değiştirilmesinde uygulanan işlem basamaklarını maddeler hâlinde yazınız. (15 Puan)</w:t>
      </w:r>
    </w:p>
    <w:p w14:paraId="202D3786" w14:textId="77777777" w:rsidR="005B39B4" w:rsidRDefault="00000000">
      <w:pPr>
        <w:spacing w:after="0"/>
        <w:ind w:left="200"/>
      </w:pPr>
      <w:r>
        <w:rPr>
          <w:sz w:val="18"/>
        </w:rPr>
        <w:t>1. Hasarlı bölümün belirlenmesi</w:t>
      </w:r>
    </w:p>
    <w:p w14:paraId="01B7CD0D" w14:textId="77777777" w:rsidR="005B39B4" w:rsidRDefault="00000000">
      <w:pPr>
        <w:spacing w:after="0"/>
        <w:ind w:left="200"/>
      </w:pPr>
      <w:r>
        <w:rPr>
          <w:sz w:val="18"/>
        </w:rPr>
        <w:t>2. Aracın düzeltme tezgâhına bağlanması</w:t>
      </w:r>
    </w:p>
    <w:p w14:paraId="03421623" w14:textId="77777777" w:rsidR="005B39B4" w:rsidRDefault="00000000">
      <w:pPr>
        <w:spacing w:after="0"/>
        <w:ind w:left="200"/>
      </w:pPr>
      <w:r>
        <w:rPr>
          <w:sz w:val="18"/>
        </w:rPr>
        <w:t>3. Puntaların çürütülmesi</w:t>
      </w:r>
    </w:p>
    <w:p w14:paraId="1957E8DA" w14:textId="77777777" w:rsidR="005B39B4" w:rsidRDefault="00000000">
      <w:pPr>
        <w:spacing w:after="0"/>
        <w:ind w:left="200"/>
      </w:pPr>
      <w:r>
        <w:rPr>
          <w:sz w:val="18"/>
        </w:rPr>
        <w:t>4. Onarılamaz bölümün kesilerek sökülmesi</w:t>
      </w:r>
    </w:p>
    <w:p w14:paraId="5C8CBD25" w14:textId="77777777" w:rsidR="005B39B4" w:rsidRDefault="00000000">
      <w:pPr>
        <w:spacing w:after="0"/>
        <w:ind w:left="200"/>
      </w:pPr>
      <w:r>
        <w:rPr>
          <w:sz w:val="18"/>
        </w:rPr>
        <w:t>5. Birleşme yüzeylerinin temizlenmesi</w:t>
      </w:r>
    </w:p>
    <w:p w14:paraId="1E411160" w14:textId="77777777" w:rsidR="005B39B4" w:rsidRDefault="00000000">
      <w:pPr>
        <w:spacing w:after="0"/>
        <w:ind w:left="200"/>
      </w:pPr>
      <w:r>
        <w:rPr>
          <w:sz w:val="18"/>
        </w:rPr>
        <w:t>6. Yeni parçanın alıştırılması ve yerleştirilmesi</w:t>
      </w:r>
    </w:p>
    <w:p w14:paraId="4144447A" w14:textId="77777777" w:rsidR="005B39B4" w:rsidRDefault="00000000">
      <w:pPr>
        <w:spacing w:after="20"/>
      </w:pPr>
      <w:r>
        <w:rPr>
          <w:b/>
          <w:sz w:val="18"/>
        </w:rPr>
        <w:t>3. Araç gövdesini kelepçelemenin amacı nedir? (10 Puan)</w:t>
      </w:r>
    </w:p>
    <w:p w14:paraId="7303C36D" w14:textId="77777777" w:rsidR="005B39B4" w:rsidRDefault="00000000">
      <w:pPr>
        <w:spacing w:after="40"/>
      </w:pPr>
      <w:r>
        <w:rPr>
          <w:sz w:val="18"/>
        </w:rPr>
        <w:t>Gövdeyi düzeltme tezgâhına güvenli biçimde sabitlemek ve çektirme sırasında aracın istenmeyen hareketini önlemektir.</w:t>
      </w:r>
    </w:p>
    <w:p w14:paraId="726D14E5" w14:textId="77777777" w:rsidR="005B39B4" w:rsidRDefault="00000000">
      <w:pPr>
        <w:spacing w:after="20"/>
      </w:pPr>
      <w:r>
        <w:rPr>
          <w:b/>
          <w:sz w:val="18"/>
        </w:rPr>
        <w:t>4. Hidrolik çektirme sistemi araç gövde onarımında ne amaçla kullanılır? (10 Puan)</w:t>
      </w:r>
    </w:p>
    <w:p w14:paraId="5DC78F66" w14:textId="77777777" w:rsidR="005B39B4" w:rsidRDefault="00000000">
      <w:pPr>
        <w:spacing w:after="40"/>
      </w:pPr>
      <w:r>
        <w:rPr>
          <w:sz w:val="18"/>
        </w:rPr>
        <w:t>Deforme olmuş gövde veya şasi bölümlerini uygun yön ve kuvvette çekerek ölçülerine yaklaştırmak için kullanılır.</w:t>
      </w:r>
    </w:p>
    <w:p w14:paraId="4BD51FC9" w14:textId="77777777" w:rsidR="005B39B4" w:rsidRDefault="00000000">
      <w:pPr>
        <w:spacing w:after="20"/>
      </w:pPr>
      <w:r>
        <w:rPr>
          <w:b/>
          <w:sz w:val="18"/>
        </w:rPr>
        <w:t>5. Birleşim yerlerine mastik uygulanmasının amacı nedir? (10 Puan)</w:t>
      </w:r>
    </w:p>
    <w:p w14:paraId="4A3132CB" w14:textId="77777777" w:rsidR="005B39B4" w:rsidRDefault="00000000">
      <w:pPr>
        <w:spacing w:after="40"/>
      </w:pPr>
      <w:r>
        <w:rPr>
          <w:sz w:val="18"/>
        </w:rPr>
        <w:t>Birleşim bölgelerinde su, toz ve nem girişini azaltmak; sızdırmazlık ve korozyon korumasına yardımcı olmaktır.</w:t>
      </w:r>
    </w:p>
    <w:p w14:paraId="5C76683E" w14:textId="77777777" w:rsidR="005B39B4" w:rsidRDefault="00000000">
      <w:pPr>
        <w:spacing w:after="20"/>
      </w:pPr>
      <w:r>
        <w:rPr>
          <w:b/>
          <w:sz w:val="18"/>
        </w:rPr>
        <w:t>6. Araç gövdesinin son kontrolünde hangi bölümler kontrol edilir? (10 Puan)</w:t>
      </w:r>
    </w:p>
    <w:p w14:paraId="4589EBD7" w14:textId="77777777" w:rsidR="005B39B4" w:rsidRDefault="00000000">
      <w:pPr>
        <w:spacing w:after="40"/>
      </w:pPr>
      <w:r>
        <w:rPr>
          <w:sz w:val="18"/>
        </w:rPr>
        <w:t>Camlar, farlar, stop lambaları, kilitler, fitiller, dış aksesuarlar, kaput, bagaj ve kapıların ayar ve çalışmaları kontrol edilir.</w:t>
      </w:r>
    </w:p>
    <w:p w14:paraId="57295E5C" w14:textId="77777777" w:rsidR="005B39B4" w:rsidRDefault="00000000">
      <w:pPr>
        <w:spacing w:after="20"/>
      </w:pPr>
      <w:r>
        <w:rPr>
          <w:b/>
          <w:sz w:val="18"/>
        </w:rPr>
        <w:t>7. Araç gövdesini düzeltme tezgâhına sabitlemek için kullanılan bağlantı elemanına .................... denir. (10 Puan)</w:t>
      </w:r>
    </w:p>
    <w:p w14:paraId="6915E5A8" w14:textId="77777777" w:rsidR="005B39B4" w:rsidRDefault="00000000">
      <w:pPr>
        <w:spacing w:after="40"/>
      </w:pPr>
      <w:r>
        <w:rPr>
          <w:sz w:val="18"/>
        </w:rPr>
        <w:t>kelepçe</w:t>
      </w:r>
    </w:p>
    <w:p w14:paraId="08185000" w14:textId="77777777" w:rsidR="005B39B4" w:rsidRDefault="00000000">
      <w:pPr>
        <w:spacing w:after="20"/>
      </w:pPr>
      <w:r>
        <w:rPr>
          <w:b/>
          <w:sz w:val="18"/>
        </w:rPr>
        <w:t>8. Gövde birleşim yerlerinde sızdırmazlık sağlamak amacıyla kullanılan malzemeye .................... denir. (10 Puan)</w:t>
      </w:r>
    </w:p>
    <w:p w14:paraId="27C1CE0B" w14:textId="77777777" w:rsidR="005B39B4" w:rsidRDefault="00000000">
      <w:pPr>
        <w:spacing w:after="40"/>
      </w:pPr>
      <w:r>
        <w:rPr>
          <w:sz w:val="18"/>
        </w:rPr>
        <w:t>mastik</w:t>
      </w:r>
    </w:p>
    <w:p w14:paraId="510A3EC2" w14:textId="77777777" w:rsidR="005B39B4" w:rsidRDefault="00000000">
      <w:pPr>
        <w:spacing w:after="20"/>
      </w:pPr>
      <w:r>
        <w:rPr>
          <w:b/>
          <w:sz w:val="18"/>
        </w:rPr>
        <w:t>9. (   ) Hidrolik çektirme sistemi, gövde deformasyonlarının düzeltilmesinde kullanılabilir. (5 Puan)</w:t>
      </w:r>
    </w:p>
    <w:p w14:paraId="11166C40" w14:textId="77777777" w:rsidR="005B39B4" w:rsidRDefault="00000000">
      <w:pPr>
        <w:spacing w:after="40"/>
      </w:pPr>
      <w:r>
        <w:rPr>
          <w:sz w:val="18"/>
        </w:rPr>
        <w:t>Doğru</w:t>
      </w:r>
    </w:p>
    <w:p w14:paraId="24438993" w14:textId="77777777" w:rsidR="005B39B4" w:rsidRDefault="00000000">
      <w:pPr>
        <w:spacing w:after="20"/>
      </w:pPr>
      <w:r>
        <w:rPr>
          <w:b/>
          <w:sz w:val="18"/>
        </w:rPr>
        <w:t>10. (   ) Araç gövdesinin son kontrolünde kapı ve kaput ayarlarının kontrol edilmesine gerek yoktur. (5 Puan)</w:t>
      </w:r>
    </w:p>
    <w:p w14:paraId="4E019A54" w14:textId="77777777" w:rsidR="005B39B4" w:rsidRDefault="00000000">
      <w:pPr>
        <w:spacing w:after="40"/>
      </w:pPr>
      <w:r>
        <w:rPr>
          <w:sz w:val="18"/>
        </w:rPr>
        <w:t>Yanlış</w:t>
      </w:r>
    </w:p>
    <w:sectPr w:rsidR="005B39B4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4D19F5"/>
    <w:rsid w:val="00550877"/>
    <w:rsid w:val="00595F84"/>
    <w:rsid w:val="005B39B4"/>
    <w:rsid w:val="00600D00"/>
    <w:rsid w:val="006032C4"/>
    <w:rsid w:val="00706865"/>
    <w:rsid w:val="008E3108"/>
    <w:rsid w:val="00AA1D8D"/>
    <w:rsid w:val="00B47730"/>
    <w:rsid w:val="00CB0664"/>
    <w:rsid w:val="00DA68DD"/>
    <w:rsid w:val="00DF3F4A"/>
    <w:rsid w:val="00F33E2F"/>
    <w:rsid w:val="00F53AC7"/>
    <w:rsid w:val="00FC693F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614BBD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