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829E8" w14:textId="77777777" w:rsidR="002E561F" w:rsidRPr="005525E6" w:rsidRDefault="00000000">
      <w:pPr>
        <w:jc w:val="center"/>
        <w:rPr>
          <w:sz w:val="24"/>
          <w:szCs w:val="24"/>
        </w:rPr>
      </w:pPr>
      <w:r w:rsidRPr="005525E6">
        <w:rPr>
          <w:b/>
          <w:sz w:val="24"/>
          <w:szCs w:val="24"/>
        </w:rPr>
        <w:t>YAHŞİHAN MESLEKİ EĞİTİM MERKEZİ</w:t>
      </w:r>
    </w:p>
    <w:p w14:paraId="673C79D4" w14:textId="77777777" w:rsidR="002E561F" w:rsidRPr="005525E6" w:rsidRDefault="00000000">
      <w:pPr>
        <w:jc w:val="center"/>
        <w:rPr>
          <w:sz w:val="24"/>
          <w:szCs w:val="24"/>
        </w:rPr>
      </w:pPr>
      <w:r w:rsidRPr="005525E6">
        <w:rPr>
          <w:b/>
          <w:sz w:val="24"/>
          <w:szCs w:val="24"/>
        </w:rPr>
        <w:t>2026/2027 EĞİTİM ÖĞRETİM YILI MOTORLU ARAÇLAR TEKNOLOJİSİ ALANI</w:t>
      </w:r>
    </w:p>
    <w:p w14:paraId="161A9DF9" w14:textId="77777777" w:rsidR="002E561F" w:rsidRPr="005525E6" w:rsidRDefault="00000000">
      <w:pPr>
        <w:jc w:val="center"/>
        <w:rPr>
          <w:sz w:val="24"/>
          <w:szCs w:val="24"/>
        </w:rPr>
      </w:pPr>
      <w:r w:rsidRPr="005525E6">
        <w:rPr>
          <w:b/>
          <w:sz w:val="24"/>
          <w:szCs w:val="24"/>
        </w:rPr>
        <w:t>OTOMOTİV TEMEL BOYA DERSİ 1. DÖNEM 2. YAZILI SINAVI - A GRUBU</w:t>
      </w:r>
    </w:p>
    <w:p w14:paraId="162B18C6" w14:textId="77777777" w:rsidR="002E561F" w:rsidRDefault="00000000">
      <w:pPr>
        <w:spacing w:after="60"/>
      </w:pPr>
      <w:r>
        <w:t>Adı Soyadı: ............................................................    Sınıfı/No: ....................    Aldığı Not: ............</w:t>
      </w:r>
    </w:p>
    <w:p w14:paraId="0E622A11" w14:textId="77777777" w:rsidR="002E561F" w:rsidRDefault="00000000">
      <w:pPr>
        <w:jc w:val="center"/>
      </w:pPr>
      <w:r>
        <w:rPr>
          <w:b/>
          <w:sz w:val="22"/>
        </w:rPr>
        <w:t>SORULAR</w:t>
      </w:r>
    </w:p>
    <w:p w14:paraId="66F48240" w14:textId="77777777" w:rsidR="002E561F" w:rsidRPr="005525E6" w:rsidRDefault="00000000" w:rsidP="005525E6">
      <w:pPr>
        <w:spacing w:after="60" w:line="360" w:lineRule="auto"/>
        <w:rPr>
          <w:bCs/>
        </w:rPr>
      </w:pPr>
      <w:r w:rsidRPr="005525E6">
        <w:rPr>
          <w:bCs/>
        </w:rPr>
        <w:t>1. Polyester macun hazırlanırken nelere dikkat edilir? (10 Puan)</w:t>
      </w:r>
    </w:p>
    <w:p w14:paraId="2052F31F" w14:textId="77777777" w:rsidR="002E561F" w:rsidRPr="005525E6" w:rsidRDefault="00000000" w:rsidP="005525E6">
      <w:pPr>
        <w:spacing w:after="60" w:line="360" w:lineRule="auto"/>
        <w:rPr>
          <w:bCs/>
        </w:rPr>
      </w:pPr>
      <w:r w:rsidRPr="005525E6">
        <w:rPr>
          <w:bCs/>
        </w:rPr>
        <w:t>2. Plastik yüzeye macun uygulamadan önce ne yapılmalıdır? (10 Puan)</w:t>
      </w:r>
    </w:p>
    <w:p w14:paraId="738313FD" w14:textId="77777777" w:rsidR="002E561F" w:rsidRPr="005525E6" w:rsidRDefault="00000000" w:rsidP="005525E6">
      <w:pPr>
        <w:spacing w:after="60" w:line="360" w:lineRule="auto"/>
        <w:rPr>
          <w:bCs/>
        </w:rPr>
      </w:pPr>
      <w:r w:rsidRPr="005525E6">
        <w:rPr>
          <w:bCs/>
        </w:rPr>
        <w:t>3. Eski boyalı yüzeye macun uygulanmadan önce ne kontrol edilir? (10 Puan)</w:t>
      </w:r>
    </w:p>
    <w:p w14:paraId="2B7462F1" w14:textId="77777777" w:rsidR="002E561F" w:rsidRPr="005525E6" w:rsidRDefault="00000000" w:rsidP="005525E6">
      <w:pPr>
        <w:spacing w:after="60" w:line="360" w:lineRule="auto"/>
        <w:rPr>
          <w:bCs/>
        </w:rPr>
      </w:pPr>
      <w:r w:rsidRPr="005525E6">
        <w:rPr>
          <w:bCs/>
        </w:rPr>
        <w:t>4. Maskelemenin amacı nedir? (10 Puan)</w:t>
      </w:r>
    </w:p>
    <w:p w14:paraId="66B8389D" w14:textId="77777777" w:rsidR="002E561F" w:rsidRPr="005525E6" w:rsidRDefault="00000000" w:rsidP="005525E6">
      <w:pPr>
        <w:spacing w:after="60" w:line="360" w:lineRule="auto"/>
        <w:rPr>
          <w:bCs/>
        </w:rPr>
      </w:pPr>
      <w:r w:rsidRPr="005525E6">
        <w:rPr>
          <w:bCs/>
        </w:rPr>
        <w:t>5. Maskelemede kullanılan malzemelere örnek veriniz. (10 Puan)</w:t>
      </w:r>
    </w:p>
    <w:p w14:paraId="5102741E" w14:textId="77777777" w:rsidR="002E561F" w:rsidRPr="005525E6" w:rsidRDefault="00000000" w:rsidP="005525E6">
      <w:pPr>
        <w:spacing w:after="60" w:line="360" w:lineRule="auto"/>
        <w:rPr>
          <w:bCs/>
        </w:rPr>
      </w:pPr>
      <w:r w:rsidRPr="005525E6">
        <w:rPr>
          <w:bCs/>
        </w:rPr>
        <w:t>6. Kompresörün boya işlemindeki görevi nedir? (10 Puan)</w:t>
      </w:r>
    </w:p>
    <w:p w14:paraId="7DDA2501" w14:textId="77777777" w:rsidR="002E561F" w:rsidRPr="005525E6" w:rsidRDefault="00000000" w:rsidP="005525E6">
      <w:pPr>
        <w:spacing w:after="60" w:line="360" w:lineRule="auto"/>
        <w:rPr>
          <w:bCs/>
        </w:rPr>
      </w:pPr>
      <w:r w:rsidRPr="005525E6">
        <w:rPr>
          <w:bCs/>
        </w:rPr>
        <w:t>7. Kompresörün hava hattındaki su neden tahliye edilmelidir? (10 Puan)</w:t>
      </w:r>
    </w:p>
    <w:p w14:paraId="5B284738" w14:textId="77777777" w:rsidR="002E561F" w:rsidRPr="005525E6" w:rsidRDefault="00000000" w:rsidP="005525E6">
      <w:pPr>
        <w:spacing w:after="60" w:line="360" w:lineRule="auto"/>
        <w:rPr>
          <w:bCs/>
        </w:rPr>
      </w:pPr>
      <w:r w:rsidRPr="005525E6">
        <w:rPr>
          <w:bCs/>
        </w:rPr>
        <w:t>8. Kompresör basıncı neden kontrol edilir? (10 Puan)</w:t>
      </w:r>
    </w:p>
    <w:p w14:paraId="605AC9A2" w14:textId="77777777" w:rsidR="002E561F" w:rsidRPr="005525E6" w:rsidRDefault="00000000" w:rsidP="005525E6">
      <w:pPr>
        <w:spacing w:after="60" w:line="360" w:lineRule="auto"/>
        <w:rPr>
          <w:bCs/>
        </w:rPr>
      </w:pPr>
      <w:r w:rsidRPr="005525E6">
        <w:rPr>
          <w:bCs/>
        </w:rPr>
        <w:t>9. Macunlanmış yüzeyin kuruması neden beklenir? (10 Puan)</w:t>
      </w:r>
    </w:p>
    <w:p w14:paraId="15F63A73" w14:textId="77777777" w:rsidR="002E561F" w:rsidRPr="005525E6" w:rsidRDefault="00000000" w:rsidP="005525E6">
      <w:pPr>
        <w:spacing w:after="60" w:line="360" w:lineRule="auto"/>
        <w:rPr>
          <w:bCs/>
        </w:rPr>
      </w:pPr>
      <w:r w:rsidRPr="005525E6">
        <w:rPr>
          <w:bCs/>
        </w:rPr>
        <w:t>10. Eski boyalı yüzeyde dolgu işleminin amacı nedir? (10 Puan)</w:t>
      </w:r>
    </w:p>
    <w:p w14:paraId="54E5C8F0" w14:textId="77777777" w:rsidR="005525E6" w:rsidRDefault="005525E6">
      <w:pPr>
        <w:spacing w:after="60" w:line="240" w:lineRule="auto"/>
      </w:pPr>
    </w:p>
    <w:p w14:paraId="7C46CA43" w14:textId="6C876D3C" w:rsidR="005525E6" w:rsidRDefault="005525E6" w:rsidP="005525E6">
      <w:pPr>
        <w:tabs>
          <w:tab w:val="left" w:pos="7188"/>
        </w:tabs>
        <w:spacing w:after="60" w:line="240" w:lineRule="auto"/>
      </w:pPr>
      <w:r>
        <w:tab/>
      </w:r>
      <w:proofErr w:type="spellStart"/>
      <w:r>
        <w:t>Başarılar</w:t>
      </w:r>
      <w:proofErr w:type="spellEnd"/>
    </w:p>
    <w:p w14:paraId="222D0527" w14:textId="09C25FBA" w:rsidR="002E561F" w:rsidRDefault="00000000">
      <w:pPr>
        <w:spacing w:before="60"/>
      </w:pPr>
      <w:proofErr w:type="spellStart"/>
      <w:r w:rsidRPr="005525E6">
        <w:rPr>
          <w:b/>
          <w:u w:val="single"/>
        </w:rPr>
        <w:t>Süre</w:t>
      </w:r>
      <w:proofErr w:type="spellEnd"/>
      <w:r w:rsidRPr="005525E6">
        <w:rPr>
          <w:b/>
          <w:u w:val="single"/>
        </w:rPr>
        <w:t>:</w:t>
      </w:r>
      <w:r>
        <w:rPr>
          <w:b/>
        </w:rPr>
        <w:t xml:space="preserve"> 40 Dk</w:t>
      </w:r>
      <w:r>
        <w:t xml:space="preserve">                                     </w:t>
      </w:r>
      <w:r w:rsidR="005525E6">
        <w:tab/>
      </w:r>
      <w:r w:rsidR="005525E6">
        <w:tab/>
      </w:r>
      <w:r w:rsidR="005525E6">
        <w:tab/>
      </w:r>
      <w:r w:rsidR="005525E6">
        <w:tab/>
      </w:r>
      <w:proofErr w:type="spellStart"/>
      <w:r w:rsidR="005525E6">
        <w:t>Mot.Arç</w:t>
      </w:r>
      <w:proofErr w:type="spellEnd"/>
      <w:r w:rsidR="005525E6">
        <w:t xml:space="preserve">. </w:t>
      </w:r>
      <w:proofErr w:type="spellStart"/>
      <w:r w:rsidR="005525E6">
        <w:t>Tekn</w:t>
      </w:r>
      <w:proofErr w:type="spellEnd"/>
      <w:r>
        <w:t xml:space="preserve"> </w:t>
      </w:r>
      <w:proofErr w:type="spellStart"/>
      <w:r>
        <w:t>Öğrt</w:t>
      </w:r>
      <w:proofErr w:type="spellEnd"/>
      <w:r>
        <w:t xml:space="preserve"> Abdullah YANIK</w:t>
      </w:r>
    </w:p>
    <w:p w14:paraId="342B6590" w14:textId="77777777" w:rsidR="002E561F" w:rsidRDefault="00000000">
      <w:r>
        <w:br w:type="page"/>
      </w:r>
    </w:p>
    <w:p w14:paraId="7FE40838" w14:textId="77777777" w:rsidR="002E561F" w:rsidRDefault="00000000">
      <w:pPr>
        <w:jc w:val="center"/>
      </w:pPr>
      <w:r>
        <w:rPr>
          <w:b/>
          <w:sz w:val="26"/>
        </w:rPr>
        <w:lastRenderedPageBreak/>
        <w:t>CEVAP ANAHTARI</w:t>
      </w:r>
    </w:p>
    <w:p w14:paraId="6A1C5469" w14:textId="77777777" w:rsidR="002E561F" w:rsidRDefault="00000000">
      <w:pPr>
        <w:jc w:val="center"/>
      </w:pPr>
      <w:r>
        <w:rPr>
          <w:b/>
        </w:rPr>
        <w:t>OTOMOTİV TEMEL BOYA - A GRUBU</w:t>
      </w:r>
    </w:p>
    <w:p w14:paraId="5BDF3AF3" w14:textId="77777777" w:rsidR="002E561F" w:rsidRDefault="00000000">
      <w:pPr>
        <w:spacing w:after="80"/>
      </w:pPr>
      <w:r>
        <w:rPr>
          <w:b/>
        </w:rPr>
        <w:t xml:space="preserve">1. </w:t>
      </w:r>
      <w:r>
        <w:t>Macun ve sertleştirici doğru oranda karıştırılır, temiz ekipman kullanılır ve gereğinden fazla karışım hazırlanmaz.</w:t>
      </w:r>
    </w:p>
    <w:p w14:paraId="1DE57151" w14:textId="77777777" w:rsidR="002E561F" w:rsidRDefault="00000000">
      <w:pPr>
        <w:spacing w:after="80"/>
      </w:pPr>
      <w:r>
        <w:rPr>
          <w:b/>
        </w:rPr>
        <w:t xml:space="preserve">2. </w:t>
      </w:r>
      <w:r>
        <w:t>Yüzey temizlenmeli, uygun şekilde zımparalanmalı ve uygulamaya hazır hâle getirilmelidir.</w:t>
      </w:r>
    </w:p>
    <w:p w14:paraId="0638FFA1" w14:textId="77777777" w:rsidR="002E561F" w:rsidRDefault="00000000">
      <w:pPr>
        <w:spacing w:after="80"/>
      </w:pPr>
      <w:r>
        <w:rPr>
          <w:b/>
        </w:rPr>
        <w:t xml:space="preserve">3. </w:t>
      </w:r>
      <w:r>
        <w:t>Eski boya tabakasının sağlamlığı ve yüzeydeki hasar kontrol edilir.</w:t>
      </w:r>
    </w:p>
    <w:p w14:paraId="53B376BD" w14:textId="77777777" w:rsidR="002E561F" w:rsidRDefault="00000000">
      <w:pPr>
        <w:spacing w:after="80"/>
      </w:pPr>
      <w:r>
        <w:rPr>
          <w:b/>
        </w:rPr>
        <w:t xml:space="preserve">4. </w:t>
      </w:r>
      <w:r>
        <w:t>Boya uygulanmayacak bölgeleri boya ve boya tozundan korumaktır.</w:t>
      </w:r>
    </w:p>
    <w:p w14:paraId="26DF13CB" w14:textId="77777777" w:rsidR="002E561F" w:rsidRDefault="00000000">
      <w:pPr>
        <w:spacing w:after="80"/>
      </w:pPr>
      <w:r>
        <w:rPr>
          <w:b/>
        </w:rPr>
        <w:t xml:space="preserve">5. </w:t>
      </w:r>
      <w:r>
        <w:t>Maskeleme bandı, maskeleme kâğıdı veya örtüsü ve uygun koruyucu filmler.</w:t>
      </w:r>
    </w:p>
    <w:p w14:paraId="57071222" w14:textId="77777777" w:rsidR="002E561F" w:rsidRDefault="00000000">
      <w:pPr>
        <w:spacing w:after="80"/>
      </w:pPr>
      <w:r>
        <w:rPr>
          <w:b/>
        </w:rPr>
        <w:t xml:space="preserve">6. </w:t>
      </w:r>
      <w:r>
        <w:t>Boya tabancasına gerekli basınçlı havayı sağlamaktır.</w:t>
      </w:r>
    </w:p>
    <w:p w14:paraId="454F95D1" w14:textId="77777777" w:rsidR="002E561F" w:rsidRDefault="00000000">
      <w:pPr>
        <w:spacing w:after="80"/>
      </w:pPr>
      <w:r>
        <w:rPr>
          <w:b/>
        </w:rPr>
        <w:t xml:space="preserve">7. </w:t>
      </w:r>
      <w:r>
        <w:t>Boyaya su karışmasını ve boya hatalarını önlemek için.</w:t>
      </w:r>
    </w:p>
    <w:p w14:paraId="1933493F" w14:textId="77777777" w:rsidR="002E561F" w:rsidRDefault="00000000">
      <w:pPr>
        <w:spacing w:after="80"/>
      </w:pPr>
      <w:r>
        <w:rPr>
          <w:b/>
        </w:rPr>
        <w:t xml:space="preserve">8. </w:t>
      </w:r>
      <w:r>
        <w:t>Boya tabancasının uygun hava basıncıyla çalışmasını sağlamak için.</w:t>
      </w:r>
    </w:p>
    <w:p w14:paraId="5F8DB2F4" w14:textId="77777777" w:rsidR="002E561F" w:rsidRDefault="00000000">
      <w:pPr>
        <w:spacing w:after="80"/>
      </w:pPr>
      <w:r>
        <w:rPr>
          <w:b/>
        </w:rPr>
        <w:t xml:space="preserve">9. </w:t>
      </w:r>
      <w:r>
        <w:t>Macunun yeterince sertleşmesi ve sağlıklı zımparalanabilmesi için.</w:t>
      </w:r>
    </w:p>
    <w:p w14:paraId="5A1715E7" w14:textId="77777777" w:rsidR="002E561F" w:rsidRDefault="00000000">
      <w:pPr>
        <w:spacing w:after="80"/>
      </w:pPr>
      <w:r>
        <w:rPr>
          <w:b/>
        </w:rPr>
        <w:t xml:space="preserve">10. </w:t>
      </w:r>
      <w:r>
        <w:t>Yüzeydeki küçük bozuklukları gidererek düzgün bir boya yüzeyi oluşturmaktır.</w:t>
      </w:r>
    </w:p>
    <w:sectPr w:rsidR="002E561F" w:rsidSect="00034616">
      <w:pgSz w:w="12240" w:h="15840"/>
      <w:pgMar w:top="709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4130377">
    <w:abstractNumId w:val="8"/>
  </w:num>
  <w:num w:numId="2" w16cid:durableId="882669575">
    <w:abstractNumId w:val="6"/>
  </w:num>
  <w:num w:numId="3" w16cid:durableId="498273250">
    <w:abstractNumId w:val="5"/>
  </w:num>
  <w:num w:numId="4" w16cid:durableId="20478491">
    <w:abstractNumId w:val="4"/>
  </w:num>
  <w:num w:numId="5" w16cid:durableId="19011218">
    <w:abstractNumId w:val="7"/>
  </w:num>
  <w:num w:numId="6" w16cid:durableId="200824439">
    <w:abstractNumId w:val="3"/>
  </w:num>
  <w:num w:numId="7" w16cid:durableId="1401561003">
    <w:abstractNumId w:val="2"/>
  </w:num>
  <w:num w:numId="8" w16cid:durableId="1850682062">
    <w:abstractNumId w:val="1"/>
  </w:num>
  <w:num w:numId="9" w16cid:durableId="746270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207C1"/>
    <w:rsid w:val="0029639D"/>
    <w:rsid w:val="002E561F"/>
    <w:rsid w:val="00326F90"/>
    <w:rsid w:val="005525E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6FA514"/>
  <w14:defaultImageDpi w14:val="300"/>
  <w15:docId w15:val="{29488295-6564-4360-A3A5-578AC935A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2026-09-22T20:47:00Z</dcterms:modified>
  <cp:category/>
</cp:coreProperties>
</file>