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OTOMOTİV KONFOR SİSTEMLERİ DERSİ 2. DÖNEM 1. YAZILI SINAVI - B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2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Start-stop sisteminin yakıt tüketimine etkisi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Start-stop sisteminde akünün neden iyi durumda olması gerekir?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Start-stop devredeyken trafik ışığında motor durdu. Sürücü kalkışa hazırlanırken ne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Park yardım sisteminde kullanılan iki elemanı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Park sensörünün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Park yardım sisteminde sensörlerin temiz tutulması neden önemlidir?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Akıllı far sisteminin üç özelliğini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Akıllı far sisteminin sürüş güvenliğine iki katkısını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Farların kendiliğinden açılmaması durumunda iki kontrol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20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2"/>
          <w:u w:val="none"/>
        </w:rPr>
        <w:t>OTOMOTİV KONFOR SİSTEMLERİ DERSİ 2. DÖNEM 1. YAZILI SINAVI - B GRUBU CEVAP ANAHTARI</w:t>
      </w:r>
    </w:p>
    <w:p>
      <w:pPr>
        <w:spacing w:before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Start-stop sisteminin yakıt tüketimine etkisi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Duraklamalarda motoru kapatarak yakıt tüketimini azaltabilir.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Start-stop sisteminde akünün neden iyi durumda olması gerekir?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Motorun sık yeniden çalışması ve elektrikli donanımın beslenmesi için yeterli enerji gerekir.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Start-stop devredeyken trafik ışığında motor durdu. Sürücü kalkışa hazırlanırken ne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Gerekli koşullar sağlanınca motor otomatik yeniden çalışır.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Park yardım sisteminde kullanılan iki elemanı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Park sensörü, kontrol ünitesi, sesli uyarıcı, ekran/kamera (ikisi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Park sensörünün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Araç çevresindeki engelin yakınlığını algılayarak uyarı oluşmasına yardımcı olmak.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Park yardım sisteminde sensörlerin temiz tutulması neden önemlidir?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Kir yanlış ölçüme veya engelin algılanmamasına neden olabilir.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Akıllı far sisteminin üç özelliğini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Otomatik açma-kapama, far seviye/yön ayarı, viraj aydınlatması, uzun far desteği (üçü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Akıllı far sisteminin sürüş güvenliğine iki katkısını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Yolu daha uygun aydınlatır; diğer sürücülerin gözünü alma riskini azaltabilir (7,5’ar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Farların kendiliğinden açılmaması durumunda iki kontrol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Işık sensörü, kumanda konumu, sigorta, ampul/modül, bağlantılar (ikisi 5’er puan).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